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C7D" w:rsidRPr="003E48B3" w:rsidRDefault="009D2C7D" w:rsidP="003E48B3">
      <w:pPr>
        <w:pStyle w:val="10"/>
        <w:keepNext/>
        <w:keepLines/>
        <w:shd w:val="clear" w:color="auto" w:fill="auto"/>
        <w:spacing w:after="0" w:line="240" w:lineRule="auto"/>
        <w:ind w:firstLine="0"/>
        <w:rPr>
          <w:b w:val="0"/>
          <w:sz w:val="28"/>
          <w:szCs w:val="28"/>
        </w:rPr>
      </w:pPr>
    </w:p>
    <w:p w:rsidR="009D2C7D" w:rsidRDefault="003E48B3" w:rsidP="003E48B3">
      <w:pPr>
        <w:pStyle w:val="12"/>
        <w:keepNext/>
        <w:keepLines/>
        <w:shd w:val="clear" w:color="auto" w:fill="auto"/>
        <w:spacing w:before="0" w:after="0" w:line="240" w:lineRule="auto"/>
        <w:ind w:left="420"/>
        <w:jc w:val="both"/>
        <w:rPr>
          <w:rFonts w:ascii="Times New Roman" w:hAnsi="Times New Roman" w:cs="Times New Roman"/>
          <w:sz w:val="36"/>
          <w:szCs w:val="36"/>
        </w:rPr>
      </w:pPr>
      <w:r w:rsidRPr="003E48B3">
        <w:rPr>
          <w:rFonts w:ascii="Times New Roman" w:hAnsi="Times New Roman" w:cs="Times New Roman"/>
          <w:sz w:val="36"/>
          <w:szCs w:val="36"/>
        </w:rPr>
        <w:t xml:space="preserve">Окончание Кавказской войны и колонизации </w:t>
      </w:r>
      <w:proofErr w:type="spellStart"/>
      <w:r w:rsidRPr="003E48B3">
        <w:rPr>
          <w:rFonts w:ascii="Times New Roman" w:hAnsi="Times New Roman" w:cs="Times New Roman"/>
          <w:sz w:val="36"/>
          <w:szCs w:val="36"/>
        </w:rPr>
        <w:t>Закубанья</w:t>
      </w:r>
      <w:proofErr w:type="spellEnd"/>
    </w:p>
    <w:p w:rsidR="003E48B3" w:rsidRPr="003E48B3" w:rsidRDefault="003E48B3" w:rsidP="003E48B3">
      <w:pPr>
        <w:pStyle w:val="12"/>
        <w:keepNext/>
        <w:keepLines/>
        <w:shd w:val="clear" w:color="auto" w:fill="auto"/>
        <w:spacing w:before="0" w:after="0" w:line="240" w:lineRule="auto"/>
        <w:ind w:left="420"/>
        <w:jc w:val="both"/>
        <w:rPr>
          <w:rFonts w:ascii="Times New Roman" w:hAnsi="Times New Roman" w:cs="Times New Roman"/>
          <w:sz w:val="36"/>
          <w:szCs w:val="36"/>
        </w:rPr>
      </w:pPr>
    </w:p>
    <w:p w:rsidR="009D2C7D" w:rsidRPr="003E48B3" w:rsidRDefault="003E48B3" w:rsidP="003E48B3">
      <w:pPr>
        <w:pStyle w:val="22"/>
        <w:keepNext/>
        <w:keepLines/>
        <w:shd w:val="clear" w:color="auto" w:fill="auto"/>
        <w:spacing w:before="0" w:after="0" w:line="240" w:lineRule="auto"/>
        <w:jc w:val="both"/>
      </w:pPr>
      <w:bookmarkStart w:id="0" w:name="bookmark1"/>
      <w:r w:rsidRPr="003E48B3">
        <w:t>Окончание войны на Северо-Западном Кавказе</w:t>
      </w:r>
      <w:bookmarkEnd w:id="0"/>
    </w:p>
    <w:p w:rsidR="009D2C7D" w:rsidRPr="003E48B3" w:rsidRDefault="003E48B3" w:rsidP="003E48B3">
      <w:pPr>
        <w:pStyle w:val="20"/>
        <w:shd w:val="clear" w:color="auto" w:fill="auto"/>
        <w:spacing w:after="0" w:line="240" w:lineRule="auto"/>
        <w:ind w:firstLine="420"/>
        <w:rPr>
          <w:b w:val="0"/>
          <w:sz w:val="28"/>
          <w:szCs w:val="28"/>
        </w:rPr>
      </w:pPr>
      <w:r w:rsidRPr="003E48B3">
        <w:rPr>
          <w:b w:val="0"/>
          <w:sz w:val="28"/>
          <w:szCs w:val="28"/>
        </w:rPr>
        <w:t>В августе 1859 г. в высокогорном дагестанском ауле Гуниб сдался русским войскам Шамиль, возглавлявший борьбу Чечни и Дагестана с Россией. Кавказская война на Северо-Восточном Кавказе закончилась. Руководил воен</w:t>
      </w:r>
      <w:r w:rsidRPr="003E48B3">
        <w:rPr>
          <w:b w:val="0"/>
          <w:sz w:val="28"/>
          <w:szCs w:val="28"/>
        </w:rPr>
        <w:softHyphen/>
        <w:t xml:space="preserve">ной операцией </w:t>
      </w:r>
      <w:r w:rsidRPr="003E48B3">
        <w:rPr>
          <w:rStyle w:val="21pt"/>
          <w:bCs/>
          <w:sz w:val="28"/>
          <w:szCs w:val="28"/>
        </w:rPr>
        <w:t>Н.И.</w:t>
      </w:r>
      <w:r w:rsidRPr="003E48B3">
        <w:rPr>
          <w:b w:val="0"/>
          <w:sz w:val="28"/>
          <w:szCs w:val="28"/>
        </w:rPr>
        <w:t xml:space="preserve"> Евдокимов, назначенный в следую</w:t>
      </w:r>
      <w:r w:rsidRPr="003E48B3">
        <w:rPr>
          <w:b w:val="0"/>
          <w:sz w:val="28"/>
          <w:szCs w:val="28"/>
        </w:rPr>
        <w:softHyphen/>
        <w:t>щем году наказным атаманом Кубанского казачьего вой</w:t>
      </w:r>
      <w:r w:rsidRPr="003E48B3">
        <w:rPr>
          <w:b w:val="0"/>
          <w:sz w:val="28"/>
          <w:szCs w:val="28"/>
        </w:rPr>
        <w:softHyphen/>
        <w:t>ска и возглавивший войска на Северо-Западном Кавказе.</w:t>
      </w:r>
    </w:p>
    <w:p w:rsidR="009D2C7D" w:rsidRPr="003E48B3" w:rsidRDefault="003E48B3" w:rsidP="003E48B3">
      <w:pPr>
        <w:pStyle w:val="20"/>
        <w:shd w:val="clear" w:color="auto" w:fill="auto"/>
        <w:spacing w:after="0" w:line="240" w:lineRule="auto"/>
        <w:ind w:firstLine="420"/>
        <w:rPr>
          <w:b w:val="0"/>
          <w:sz w:val="28"/>
          <w:szCs w:val="28"/>
        </w:rPr>
      </w:pPr>
      <w:r w:rsidRPr="003E48B3">
        <w:rPr>
          <w:b w:val="0"/>
          <w:sz w:val="28"/>
          <w:szCs w:val="28"/>
        </w:rPr>
        <w:t xml:space="preserve">Вскоре после поражения Шамиля в ноябре 1859 г. сложил оружие и сдался русским войскам предводитель немирных черкесов Мухаммед-Амин. Царём ему были пожалованы пожизненная высокая пенсия и разрешение выехать в Турцию. Другой лидер горцев </w:t>
      </w:r>
      <w:proofErr w:type="spellStart"/>
      <w:r w:rsidRPr="003E48B3">
        <w:rPr>
          <w:b w:val="0"/>
          <w:sz w:val="28"/>
          <w:szCs w:val="28"/>
        </w:rPr>
        <w:t>Сефер</w:t>
      </w:r>
      <w:proofErr w:type="spellEnd"/>
      <w:r w:rsidRPr="003E48B3">
        <w:rPr>
          <w:b w:val="0"/>
          <w:sz w:val="28"/>
          <w:szCs w:val="28"/>
        </w:rPr>
        <w:t xml:space="preserve">-бай </w:t>
      </w:r>
      <w:proofErr w:type="spellStart"/>
      <w:r w:rsidRPr="003E48B3">
        <w:rPr>
          <w:b w:val="0"/>
          <w:sz w:val="28"/>
          <w:szCs w:val="28"/>
        </w:rPr>
        <w:t>Зан</w:t>
      </w:r>
      <w:proofErr w:type="spellEnd"/>
      <w:r w:rsidRPr="003E48B3">
        <w:rPr>
          <w:b w:val="0"/>
          <w:sz w:val="28"/>
          <w:szCs w:val="28"/>
        </w:rPr>
        <w:t xml:space="preserve"> Умер в декабре 1859 г.</w:t>
      </w:r>
    </w:p>
    <w:p w:rsidR="009D2C7D" w:rsidRPr="003E48B3" w:rsidRDefault="003E48B3" w:rsidP="003E48B3">
      <w:pPr>
        <w:pStyle w:val="20"/>
        <w:shd w:val="clear" w:color="auto" w:fill="auto"/>
        <w:spacing w:after="0" w:line="240" w:lineRule="auto"/>
        <w:rPr>
          <w:b w:val="0"/>
          <w:sz w:val="28"/>
          <w:szCs w:val="28"/>
        </w:rPr>
      </w:pPr>
      <w:r w:rsidRPr="003E48B3">
        <w:rPr>
          <w:b w:val="0"/>
          <w:sz w:val="28"/>
          <w:szCs w:val="28"/>
        </w:rPr>
        <w:t xml:space="preserve">Боевые действия продолжались в </w:t>
      </w:r>
      <w:proofErr w:type="spellStart"/>
      <w:r w:rsidRPr="003E48B3">
        <w:rPr>
          <w:b w:val="0"/>
          <w:sz w:val="28"/>
          <w:szCs w:val="28"/>
        </w:rPr>
        <w:t>Закубанье</w:t>
      </w:r>
      <w:proofErr w:type="spellEnd"/>
      <w:r w:rsidRPr="003E48B3">
        <w:rPr>
          <w:b w:val="0"/>
          <w:sz w:val="28"/>
          <w:szCs w:val="28"/>
        </w:rPr>
        <w:t xml:space="preserve"> в предгорь</w:t>
      </w:r>
      <w:r w:rsidRPr="003E48B3">
        <w:rPr>
          <w:b w:val="0"/>
          <w:sz w:val="28"/>
          <w:szCs w:val="28"/>
        </w:rPr>
        <w:softHyphen/>
        <w:t>ях Западного Кавказа. Кавказская армия действовала</w:t>
      </w:r>
      <w:r w:rsidR="00CF7C97">
        <w:rPr>
          <w:b w:val="0"/>
          <w:sz w:val="28"/>
          <w:szCs w:val="28"/>
        </w:rPr>
        <w:t xml:space="preserve"> </w:t>
      </w:r>
      <w:r w:rsidRPr="003E48B3">
        <w:rPr>
          <w:b w:val="0"/>
          <w:sz w:val="28"/>
          <w:szCs w:val="28"/>
        </w:rPr>
        <w:t>по плану, предложенному Н. И. Евдокимовым: он заклю</w:t>
      </w:r>
      <w:r w:rsidRPr="003E48B3">
        <w:rPr>
          <w:b w:val="0"/>
          <w:sz w:val="28"/>
          <w:szCs w:val="28"/>
        </w:rPr>
        <w:softHyphen/>
        <w:t>чался, как мы знаем из 1-й главы, в выселении горцев на равнину; окружении аул</w:t>
      </w:r>
      <w:r w:rsidR="00CF7C97">
        <w:rPr>
          <w:b w:val="0"/>
          <w:sz w:val="28"/>
          <w:szCs w:val="28"/>
        </w:rPr>
        <w:t>ов станицами; или уходе горцев в</w:t>
      </w:r>
      <w:r w:rsidRPr="003E48B3">
        <w:rPr>
          <w:b w:val="0"/>
          <w:sz w:val="28"/>
          <w:szCs w:val="28"/>
        </w:rPr>
        <w:t xml:space="preserve"> Турцию. Началось заселение казачьими станицами тер</w:t>
      </w:r>
      <w:r w:rsidR="00CF7C97">
        <w:rPr>
          <w:b w:val="0"/>
          <w:sz w:val="28"/>
          <w:szCs w:val="28"/>
        </w:rPr>
        <w:t>р</w:t>
      </w:r>
      <w:r w:rsidRPr="003E48B3">
        <w:rPr>
          <w:b w:val="0"/>
          <w:sz w:val="28"/>
          <w:szCs w:val="28"/>
        </w:rPr>
        <w:t>итории между реками Белой и Лабой.</w:t>
      </w:r>
    </w:p>
    <w:p w:rsidR="009D2C7D" w:rsidRPr="003E48B3" w:rsidRDefault="003E48B3" w:rsidP="003E48B3">
      <w:pPr>
        <w:pStyle w:val="20"/>
        <w:shd w:val="clear" w:color="auto" w:fill="auto"/>
        <w:spacing w:after="0" w:line="240" w:lineRule="auto"/>
        <w:ind w:firstLine="320"/>
        <w:rPr>
          <w:b w:val="0"/>
          <w:sz w:val="28"/>
          <w:szCs w:val="28"/>
        </w:rPr>
      </w:pPr>
      <w:r w:rsidRPr="003E48B3">
        <w:rPr>
          <w:b w:val="0"/>
          <w:sz w:val="28"/>
          <w:szCs w:val="28"/>
        </w:rPr>
        <w:t>После волнений каз</w:t>
      </w:r>
      <w:r w:rsidR="00CF7C97">
        <w:rPr>
          <w:b w:val="0"/>
          <w:sz w:val="28"/>
          <w:szCs w:val="28"/>
        </w:rPr>
        <w:t xml:space="preserve">аков </w:t>
      </w:r>
      <w:proofErr w:type="spellStart"/>
      <w:r w:rsidR="00CF7C97">
        <w:rPr>
          <w:b w:val="0"/>
          <w:sz w:val="28"/>
          <w:szCs w:val="28"/>
        </w:rPr>
        <w:t>Хопёрского</w:t>
      </w:r>
      <w:proofErr w:type="spellEnd"/>
      <w:r w:rsidR="00CF7C97">
        <w:rPr>
          <w:b w:val="0"/>
          <w:sz w:val="28"/>
          <w:szCs w:val="28"/>
        </w:rPr>
        <w:t xml:space="preserve"> полка, отказавш</w:t>
      </w:r>
      <w:r w:rsidRPr="003E48B3">
        <w:rPr>
          <w:b w:val="0"/>
          <w:sz w:val="28"/>
          <w:szCs w:val="28"/>
        </w:rPr>
        <w:t xml:space="preserve">ихся переселяться на новые земли, принято </w:t>
      </w:r>
      <w:proofErr w:type="gramStart"/>
      <w:r w:rsidRPr="003E48B3">
        <w:rPr>
          <w:b w:val="0"/>
          <w:sz w:val="28"/>
          <w:szCs w:val="28"/>
        </w:rPr>
        <w:t>решение )</w:t>
      </w:r>
      <w:proofErr w:type="gramEnd"/>
      <w:r w:rsidRPr="003E48B3">
        <w:rPr>
          <w:b w:val="0"/>
          <w:sz w:val="28"/>
          <w:szCs w:val="28"/>
        </w:rPr>
        <w:t xml:space="preserve"> переселении по жребию «охотников» от всех станиц.</w:t>
      </w:r>
    </w:p>
    <w:p w:rsidR="009D2C7D" w:rsidRPr="003E48B3" w:rsidRDefault="003E48B3" w:rsidP="003E48B3">
      <w:pPr>
        <w:pStyle w:val="20"/>
        <w:shd w:val="clear" w:color="auto" w:fill="auto"/>
        <w:spacing w:after="0" w:line="240" w:lineRule="auto"/>
        <w:ind w:firstLine="320"/>
        <w:rPr>
          <w:b w:val="0"/>
          <w:sz w:val="28"/>
          <w:szCs w:val="28"/>
        </w:rPr>
      </w:pPr>
      <w:r w:rsidRPr="003E48B3">
        <w:rPr>
          <w:b w:val="0"/>
          <w:sz w:val="28"/>
          <w:szCs w:val="28"/>
        </w:rPr>
        <w:t xml:space="preserve">Против шапсугов в 1861 г. действовал </w:t>
      </w:r>
      <w:proofErr w:type="spellStart"/>
      <w:r w:rsidRPr="003E48B3">
        <w:rPr>
          <w:b w:val="0"/>
          <w:sz w:val="28"/>
          <w:szCs w:val="28"/>
        </w:rPr>
        <w:t>Адагумский</w:t>
      </w:r>
      <w:proofErr w:type="spellEnd"/>
      <w:r w:rsidRPr="003E48B3">
        <w:rPr>
          <w:b w:val="0"/>
          <w:sz w:val="28"/>
          <w:szCs w:val="28"/>
        </w:rPr>
        <w:t xml:space="preserve"> </w:t>
      </w:r>
      <w:r w:rsidR="00CF7C97">
        <w:rPr>
          <w:b w:val="0"/>
          <w:sz w:val="28"/>
          <w:szCs w:val="28"/>
        </w:rPr>
        <w:t>о</w:t>
      </w:r>
      <w:r w:rsidRPr="003E48B3">
        <w:rPr>
          <w:b w:val="0"/>
          <w:sz w:val="28"/>
          <w:szCs w:val="28"/>
        </w:rPr>
        <w:t xml:space="preserve">тряд под командованием </w:t>
      </w:r>
      <w:r w:rsidRPr="003E48B3">
        <w:rPr>
          <w:rStyle w:val="21pt0"/>
          <w:bCs/>
          <w:sz w:val="28"/>
          <w:szCs w:val="28"/>
        </w:rPr>
        <w:t>П.Д.</w:t>
      </w:r>
      <w:r w:rsidRPr="003E48B3">
        <w:rPr>
          <w:b w:val="0"/>
          <w:sz w:val="28"/>
          <w:szCs w:val="28"/>
        </w:rPr>
        <w:t xml:space="preserve"> </w:t>
      </w:r>
      <w:proofErr w:type="spellStart"/>
      <w:r w:rsidRPr="003E48B3">
        <w:rPr>
          <w:b w:val="0"/>
          <w:sz w:val="28"/>
          <w:szCs w:val="28"/>
        </w:rPr>
        <w:t>Бабыча</w:t>
      </w:r>
      <w:proofErr w:type="spellEnd"/>
      <w:r w:rsidRPr="003E48B3">
        <w:rPr>
          <w:b w:val="0"/>
          <w:sz w:val="28"/>
          <w:szCs w:val="28"/>
        </w:rPr>
        <w:t>.</w:t>
      </w:r>
    </w:p>
    <w:p w:rsidR="009D2C7D" w:rsidRPr="003E48B3" w:rsidRDefault="003E48B3" w:rsidP="003E48B3">
      <w:pPr>
        <w:pStyle w:val="20"/>
        <w:shd w:val="clear" w:color="auto" w:fill="auto"/>
        <w:spacing w:after="0" w:line="240" w:lineRule="auto"/>
        <w:ind w:firstLine="320"/>
        <w:rPr>
          <w:b w:val="0"/>
          <w:sz w:val="28"/>
          <w:szCs w:val="28"/>
        </w:rPr>
      </w:pPr>
      <w:r w:rsidRPr="003E48B3">
        <w:rPr>
          <w:b w:val="0"/>
          <w:sz w:val="28"/>
          <w:szCs w:val="28"/>
        </w:rPr>
        <w:t xml:space="preserve">За год в </w:t>
      </w:r>
      <w:proofErr w:type="spellStart"/>
      <w:r w:rsidRPr="003E48B3">
        <w:rPr>
          <w:b w:val="0"/>
          <w:sz w:val="28"/>
          <w:szCs w:val="28"/>
        </w:rPr>
        <w:t>Закубанье</w:t>
      </w:r>
      <w:proofErr w:type="spellEnd"/>
      <w:r w:rsidRPr="003E48B3">
        <w:rPr>
          <w:b w:val="0"/>
          <w:sz w:val="28"/>
          <w:szCs w:val="28"/>
        </w:rPr>
        <w:t xml:space="preserve"> заложено 35 станиц, из их казаков </w:t>
      </w:r>
      <w:r>
        <w:rPr>
          <w:b w:val="0"/>
          <w:sz w:val="28"/>
          <w:szCs w:val="28"/>
        </w:rPr>
        <w:t>о</w:t>
      </w:r>
      <w:r w:rsidRPr="003E48B3">
        <w:rPr>
          <w:b w:val="0"/>
          <w:sz w:val="28"/>
          <w:szCs w:val="28"/>
        </w:rPr>
        <w:t>бразовали четыре новых полка.</w:t>
      </w:r>
    </w:p>
    <w:p w:rsidR="009D2C7D" w:rsidRPr="003E48B3" w:rsidRDefault="003E48B3" w:rsidP="003E48B3">
      <w:pPr>
        <w:pStyle w:val="20"/>
        <w:shd w:val="clear" w:color="auto" w:fill="auto"/>
        <w:spacing w:after="0" w:line="240" w:lineRule="auto"/>
        <w:ind w:firstLine="320"/>
        <w:rPr>
          <w:b w:val="0"/>
          <w:sz w:val="28"/>
          <w:szCs w:val="28"/>
        </w:rPr>
      </w:pPr>
      <w:r w:rsidRPr="003E48B3">
        <w:rPr>
          <w:b w:val="0"/>
          <w:sz w:val="28"/>
          <w:szCs w:val="28"/>
        </w:rPr>
        <w:t xml:space="preserve">С начала 1862 г. активизировались в горах </w:t>
      </w:r>
      <w:proofErr w:type="spellStart"/>
      <w:r w:rsidRPr="003E48B3">
        <w:rPr>
          <w:b w:val="0"/>
          <w:sz w:val="28"/>
          <w:szCs w:val="28"/>
        </w:rPr>
        <w:t>абадзехи</w:t>
      </w:r>
      <w:proofErr w:type="spellEnd"/>
      <w:r w:rsidRPr="003E48B3">
        <w:rPr>
          <w:b w:val="0"/>
          <w:sz w:val="28"/>
          <w:szCs w:val="28"/>
        </w:rPr>
        <w:t xml:space="preserve">; </w:t>
      </w:r>
      <w:r w:rsidR="00CF7C97">
        <w:rPr>
          <w:b w:val="0"/>
          <w:sz w:val="28"/>
          <w:szCs w:val="28"/>
        </w:rPr>
        <w:t>п</w:t>
      </w:r>
      <w:r w:rsidRPr="003E48B3">
        <w:rPr>
          <w:b w:val="0"/>
          <w:sz w:val="28"/>
          <w:szCs w:val="28"/>
        </w:rPr>
        <w:t xml:space="preserve">ротив них действовал </w:t>
      </w:r>
      <w:proofErr w:type="spellStart"/>
      <w:r w:rsidRPr="003E48B3">
        <w:rPr>
          <w:b w:val="0"/>
          <w:sz w:val="28"/>
          <w:szCs w:val="28"/>
        </w:rPr>
        <w:t>Пшехский</w:t>
      </w:r>
      <w:proofErr w:type="spellEnd"/>
      <w:r w:rsidRPr="003E48B3">
        <w:rPr>
          <w:b w:val="0"/>
          <w:sz w:val="28"/>
          <w:szCs w:val="28"/>
        </w:rPr>
        <w:t xml:space="preserve"> отряд, и военные дейст</w:t>
      </w:r>
      <w:r w:rsidR="00CF7C97">
        <w:rPr>
          <w:b w:val="0"/>
          <w:sz w:val="28"/>
          <w:szCs w:val="28"/>
        </w:rPr>
        <w:t>в</w:t>
      </w:r>
      <w:r w:rsidRPr="003E48B3">
        <w:rPr>
          <w:b w:val="0"/>
          <w:sz w:val="28"/>
          <w:szCs w:val="28"/>
        </w:rPr>
        <w:t xml:space="preserve">ия стали перемещаться </w:t>
      </w:r>
      <w:r w:rsidR="00CF7C97">
        <w:rPr>
          <w:b w:val="0"/>
          <w:sz w:val="28"/>
          <w:szCs w:val="28"/>
        </w:rPr>
        <w:t>в горы. Устроены новые кордонн</w:t>
      </w:r>
      <w:r w:rsidRPr="003E48B3">
        <w:rPr>
          <w:b w:val="0"/>
          <w:sz w:val="28"/>
          <w:szCs w:val="28"/>
        </w:rPr>
        <w:t>ые линии. В горных лесах для передвижения войск про</w:t>
      </w:r>
      <w:r w:rsidRPr="003E48B3">
        <w:rPr>
          <w:b w:val="0"/>
          <w:sz w:val="28"/>
          <w:szCs w:val="28"/>
        </w:rPr>
        <w:softHyphen/>
        <w:t>рубались просеки. Из горных местностей осенью 1862 г. были вытеснены шапсуги.</w:t>
      </w:r>
    </w:p>
    <w:p w:rsidR="009D2C7D" w:rsidRPr="003E48B3" w:rsidRDefault="003E48B3" w:rsidP="003E48B3">
      <w:pPr>
        <w:pStyle w:val="20"/>
        <w:shd w:val="clear" w:color="auto" w:fill="auto"/>
        <w:spacing w:after="0" w:line="240" w:lineRule="auto"/>
        <w:ind w:left="320" w:firstLine="360"/>
        <w:rPr>
          <w:b w:val="0"/>
          <w:sz w:val="28"/>
          <w:szCs w:val="28"/>
        </w:rPr>
      </w:pPr>
      <w:r w:rsidRPr="003E48B3">
        <w:rPr>
          <w:b w:val="0"/>
          <w:sz w:val="28"/>
          <w:szCs w:val="28"/>
        </w:rPr>
        <w:t>Казакам приходилось обо</w:t>
      </w:r>
      <w:r w:rsidRPr="003E48B3">
        <w:rPr>
          <w:b w:val="0"/>
          <w:sz w:val="28"/>
          <w:szCs w:val="28"/>
        </w:rPr>
        <w:softHyphen/>
        <w:t>ронять от нападений свои ста</w:t>
      </w:r>
      <w:r w:rsidRPr="003E48B3">
        <w:rPr>
          <w:b w:val="0"/>
          <w:sz w:val="28"/>
          <w:szCs w:val="28"/>
        </w:rPr>
        <w:softHyphen/>
        <w:t>ницы. 4 сентября 1862 г. герой</w:t>
      </w:r>
      <w:r w:rsidRPr="003E48B3">
        <w:rPr>
          <w:b w:val="0"/>
          <w:sz w:val="28"/>
          <w:szCs w:val="28"/>
        </w:rPr>
        <w:softHyphen/>
        <w:t xml:space="preserve">ски погиб состав </w:t>
      </w:r>
      <w:proofErr w:type="spellStart"/>
      <w:r w:rsidRPr="003E48B3">
        <w:rPr>
          <w:b w:val="0"/>
          <w:sz w:val="28"/>
          <w:szCs w:val="28"/>
        </w:rPr>
        <w:t>Липкинского</w:t>
      </w:r>
      <w:proofErr w:type="spellEnd"/>
      <w:r w:rsidRPr="003E48B3">
        <w:rPr>
          <w:b w:val="0"/>
          <w:sz w:val="28"/>
          <w:szCs w:val="28"/>
        </w:rPr>
        <w:t xml:space="preserve"> поста. Состоял он из пластунов под командованием сотника Ефима </w:t>
      </w:r>
      <w:proofErr w:type="spellStart"/>
      <w:r w:rsidRPr="003E48B3">
        <w:rPr>
          <w:b w:val="0"/>
          <w:sz w:val="28"/>
          <w:szCs w:val="28"/>
        </w:rPr>
        <w:t>Мироновича</w:t>
      </w:r>
      <w:proofErr w:type="spellEnd"/>
      <w:r w:rsidRPr="003E48B3">
        <w:rPr>
          <w:b w:val="0"/>
          <w:sz w:val="28"/>
          <w:szCs w:val="28"/>
        </w:rPr>
        <w:t xml:space="preserve"> Горбатко.</w:t>
      </w:r>
    </w:p>
    <w:p w:rsidR="009D2C7D" w:rsidRPr="003E48B3" w:rsidRDefault="003E48B3" w:rsidP="003E48B3">
      <w:pPr>
        <w:pStyle w:val="20"/>
        <w:shd w:val="clear" w:color="auto" w:fill="auto"/>
        <w:tabs>
          <w:tab w:val="left" w:pos="2280"/>
        </w:tabs>
        <w:spacing w:after="0" w:line="240" w:lineRule="auto"/>
        <w:ind w:firstLine="680"/>
        <w:rPr>
          <w:b w:val="0"/>
          <w:sz w:val="28"/>
          <w:szCs w:val="28"/>
        </w:rPr>
      </w:pPr>
      <w:r w:rsidRPr="003E48B3">
        <w:rPr>
          <w:b w:val="0"/>
          <w:sz w:val="28"/>
          <w:szCs w:val="28"/>
        </w:rPr>
        <w:t>В июне 1861 - июне 1862 г. у горцев были попытки создания в прибрежной час</w:t>
      </w:r>
      <w:r w:rsidR="00CF7C97">
        <w:rPr>
          <w:b w:val="0"/>
          <w:sz w:val="28"/>
          <w:szCs w:val="28"/>
        </w:rPr>
        <w:t>ти своей госу</w:t>
      </w:r>
      <w:r w:rsidRPr="003E48B3">
        <w:rPr>
          <w:b w:val="0"/>
          <w:sz w:val="28"/>
          <w:szCs w:val="28"/>
        </w:rPr>
        <w:t>дарственности. Был создан «меджлис» — «Центральное управление</w:t>
      </w:r>
      <w:r>
        <w:rPr>
          <w:b w:val="0"/>
          <w:sz w:val="28"/>
          <w:szCs w:val="28"/>
        </w:rPr>
        <w:t xml:space="preserve"> </w:t>
      </w:r>
      <w:r w:rsidRPr="003E48B3">
        <w:rPr>
          <w:b w:val="0"/>
          <w:sz w:val="28"/>
          <w:szCs w:val="28"/>
        </w:rPr>
        <w:t>над черкесским народом», он пытался возглавить и объ</w:t>
      </w:r>
      <w:r w:rsidRPr="003E48B3">
        <w:rPr>
          <w:b w:val="0"/>
          <w:sz w:val="28"/>
          <w:szCs w:val="28"/>
        </w:rPr>
        <w:softHyphen/>
        <w:t>единить сопротивление горцев. Высадка морского десанта у Сочи в июне 1862 г. привела к прекращению деятельности «меджлиса».</w:t>
      </w:r>
    </w:p>
    <w:p w:rsidR="009D2C7D" w:rsidRPr="003E48B3" w:rsidRDefault="003E48B3" w:rsidP="003E48B3">
      <w:pPr>
        <w:pStyle w:val="20"/>
        <w:shd w:val="clear" w:color="auto" w:fill="auto"/>
        <w:spacing w:after="0" w:line="240" w:lineRule="auto"/>
        <w:ind w:firstLine="420"/>
        <w:rPr>
          <w:b w:val="0"/>
          <w:sz w:val="28"/>
          <w:szCs w:val="28"/>
        </w:rPr>
      </w:pPr>
      <w:r w:rsidRPr="003E48B3">
        <w:rPr>
          <w:b w:val="0"/>
          <w:sz w:val="28"/>
          <w:szCs w:val="28"/>
        </w:rPr>
        <w:t>В сентябре 1861 г. на Кубань прибыл император Алек</w:t>
      </w:r>
      <w:r w:rsidRPr="003E48B3">
        <w:rPr>
          <w:b w:val="0"/>
          <w:sz w:val="28"/>
          <w:szCs w:val="28"/>
        </w:rPr>
        <w:softHyphen/>
        <w:t>сандр И. Он встретился с делегацией горцев. Но враждую</w:t>
      </w:r>
      <w:r w:rsidRPr="003E48B3">
        <w:rPr>
          <w:b w:val="0"/>
          <w:sz w:val="28"/>
          <w:szCs w:val="28"/>
        </w:rPr>
        <w:softHyphen/>
        <w:t>щие стороны не смогли пойти на диалог. Александр II пред</w:t>
      </w:r>
      <w:r w:rsidRPr="003E48B3">
        <w:rPr>
          <w:b w:val="0"/>
          <w:sz w:val="28"/>
          <w:szCs w:val="28"/>
        </w:rPr>
        <w:softHyphen/>
        <w:t>ложил прекратить со стороны черкесов набеги, подчиниться властям, вернуть пленных. Горские депутаты, игнорируя предложения царя, потребовали не прокладывать дороги в горах, не строить крепостей, не заселять станицы.</w:t>
      </w:r>
    </w:p>
    <w:p w:rsidR="00CF7C97" w:rsidRPr="003E48B3" w:rsidRDefault="003E48B3" w:rsidP="00CF7C97">
      <w:pPr>
        <w:pStyle w:val="20"/>
        <w:shd w:val="clear" w:color="auto" w:fill="auto"/>
        <w:spacing w:after="0" w:line="240" w:lineRule="auto"/>
        <w:ind w:firstLine="380"/>
        <w:rPr>
          <w:b w:val="0"/>
          <w:sz w:val="28"/>
          <w:szCs w:val="28"/>
        </w:rPr>
      </w:pPr>
      <w:r w:rsidRPr="003E48B3">
        <w:rPr>
          <w:b w:val="0"/>
          <w:sz w:val="28"/>
          <w:szCs w:val="28"/>
        </w:rPr>
        <w:t>Боевые действия носили позиционный характер. Рос</w:t>
      </w:r>
      <w:r w:rsidRPr="003E48B3">
        <w:rPr>
          <w:b w:val="0"/>
          <w:sz w:val="28"/>
          <w:szCs w:val="28"/>
        </w:rPr>
        <w:softHyphen/>
        <w:t xml:space="preserve">сийские войска продвигались вглубь гор и вдоль побережья. Сложили оружие и покорились </w:t>
      </w:r>
      <w:proofErr w:type="spellStart"/>
      <w:r w:rsidRPr="003E48B3">
        <w:rPr>
          <w:b w:val="0"/>
          <w:sz w:val="28"/>
          <w:szCs w:val="28"/>
        </w:rPr>
        <w:t>бжедуги</w:t>
      </w:r>
      <w:proofErr w:type="spellEnd"/>
      <w:r w:rsidRPr="003E48B3">
        <w:rPr>
          <w:b w:val="0"/>
          <w:sz w:val="28"/>
          <w:szCs w:val="28"/>
        </w:rPr>
        <w:t xml:space="preserve">, </w:t>
      </w:r>
      <w:proofErr w:type="spellStart"/>
      <w:r w:rsidRPr="003E48B3">
        <w:rPr>
          <w:b w:val="0"/>
          <w:sz w:val="28"/>
          <w:szCs w:val="28"/>
        </w:rPr>
        <w:t>бесленеевцы</w:t>
      </w:r>
      <w:proofErr w:type="spellEnd"/>
      <w:r w:rsidRPr="003E48B3">
        <w:rPr>
          <w:b w:val="0"/>
          <w:sz w:val="28"/>
          <w:szCs w:val="28"/>
        </w:rPr>
        <w:t xml:space="preserve">, </w:t>
      </w:r>
      <w:proofErr w:type="spellStart"/>
      <w:r w:rsidRPr="003E48B3">
        <w:rPr>
          <w:b w:val="0"/>
          <w:sz w:val="28"/>
          <w:szCs w:val="28"/>
        </w:rPr>
        <w:t>темиргоевцы</w:t>
      </w:r>
      <w:proofErr w:type="spellEnd"/>
      <w:r w:rsidRPr="003E48B3">
        <w:rPr>
          <w:b w:val="0"/>
          <w:sz w:val="28"/>
          <w:szCs w:val="28"/>
        </w:rPr>
        <w:t xml:space="preserve">, </w:t>
      </w:r>
      <w:proofErr w:type="spellStart"/>
      <w:r w:rsidRPr="003E48B3">
        <w:rPr>
          <w:b w:val="0"/>
          <w:sz w:val="28"/>
          <w:szCs w:val="28"/>
        </w:rPr>
        <w:t>натухайцы</w:t>
      </w:r>
      <w:proofErr w:type="spellEnd"/>
      <w:r w:rsidRPr="003E48B3">
        <w:rPr>
          <w:b w:val="0"/>
          <w:sz w:val="28"/>
          <w:szCs w:val="28"/>
        </w:rPr>
        <w:t>. Продолжали сопротивление</w:t>
      </w:r>
      <w:r w:rsidR="00CF7C97">
        <w:rPr>
          <w:b w:val="0"/>
          <w:sz w:val="28"/>
          <w:szCs w:val="28"/>
        </w:rPr>
        <w:t xml:space="preserve"> </w:t>
      </w:r>
      <w:proofErr w:type="spellStart"/>
      <w:r w:rsidR="00CF7C97" w:rsidRPr="003E48B3">
        <w:rPr>
          <w:b w:val="0"/>
          <w:sz w:val="28"/>
          <w:szCs w:val="28"/>
        </w:rPr>
        <w:t>абадзехи</w:t>
      </w:r>
      <w:proofErr w:type="spellEnd"/>
      <w:r w:rsidR="00CF7C97" w:rsidRPr="003E48B3">
        <w:rPr>
          <w:b w:val="0"/>
          <w:sz w:val="28"/>
          <w:szCs w:val="28"/>
        </w:rPr>
        <w:t xml:space="preserve">, шапсуги, </w:t>
      </w:r>
      <w:proofErr w:type="spellStart"/>
      <w:r w:rsidR="00CF7C97" w:rsidRPr="003E48B3">
        <w:rPr>
          <w:b w:val="0"/>
          <w:sz w:val="28"/>
          <w:szCs w:val="28"/>
        </w:rPr>
        <w:t>убыхи</w:t>
      </w:r>
      <w:proofErr w:type="spellEnd"/>
      <w:r w:rsidR="00CF7C97" w:rsidRPr="003E48B3">
        <w:rPr>
          <w:b w:val="0"/>
          <w:sz w:val="28"/>
          <w:szCs w:val="28"/>
        </w:rPr>
        <w:t>. В ходе боёв создавались новые кордонные линии, закладывались казачьи станицы.</w:t>
      </w:r>
    </w:p>
    <w:p w:rsidR="009D2C7D" w:rsidRPr="003E48B3" w:rsidRDefault="003E48B3" w:rsidP="003E48B3">
      <w:pPr>
        <w:pStyle w:val="20"/>
        <w:shd w:val="clear" w:color="auto" w:fill="auto"/>
        <w:spacing w:after="0" w:line="240" w:lineRule="auto"/>
        <w:ind w:firstLine="440"/>
        <w:rPr>
          <w:b w:val="0"/>
          <w:sz w:val="28"/>
          <w:szCs w:val="28"/>
        </w:rPr>
      </w:pPr>
      <w:bookmarkStart w:id="1" w:name="_GoBack"/>
      <w:bookmarkEnd w:id="1"/>
      <w:r w:rsidRPr="003E48B3">
        <w:rPr>
          <w:b w:val="0"/>
          <w:sz w:val="28"/>
          <w:szCs w:val="28"/>
        </w:rPr>
        <w:lastRenderedPageBreak/>
        <w:t xml:space="preserve">В марте-апреле 1864 г. сопротивление горцев было сломлено. Русские войска заняли бывший форт Навагин- </w:t>
      </w:r>
      <w:proofErr w:type="spellStart"/>
      <w:r w:rsidRPr="003E48B3">
        <w:rPr>
          <w:b w:val="0"/>
          <w:sz w:val="28"/>
          <w:szCs w:val="28"/>
        </w:rPr>
        <w:t>ский</w:t>
      </w:r>
      <w:proofErr w:type="spellEnd"/>
      <w:r w:rsidRPr="003E48B3">
        <w:rPr>
          <w:b w:val="0"/>
          <w:sz w:val="28"/>
          <w:szCs w:val="28"/>
        </w:rPr>
        <w:t xml:space="preserve"> (Сочи), ущелья в верховьях </w:t>
      </w:r>
      <w:proofErr w:type="spellStart"/>
      <w:r w:rsidRPr="003E48B3">
        <w:rPr>
          <w:b w:val="0"/>
          <w:sz w:val="28"/>
          <w:szCs w:val="28"/>
        </w:rPr>
        <w:t>Мзымты</w:t>
      </w:r>
      <w:proofErr w:type="spellEnd"/>
      <w:r w:rsidRPr="003E48B3">
        <w:rPr>
          <w:b w:val="0"/>
          <w:sz w:val="28"/>
          <w:szCs w:val="28"/>
        </w:rPr>
        <w:t xml:space="preserve"> и </w:t>
      </w:r>
      <w:proofErr w:type="spellStart"/>
      <w:r w:rsidRPr="003E48B3">
        <w:rPr>
          <w:b w:val="0"/>
          <w:sz w:val="28"/>
          <w:szCs w:val="28"/>
        </w:rPr>
        <w:t>Бзыби</w:t>
      </w:r>
      <w:proofErr w:type="spellEnd"/>
      <w:r w:rsidRPr="003E48B3">
        <w:rPr>
          <w:b w:val="0"/>
          <w:sz w:val="28"/>
          <w:szCs w:val="28"/>
        </w:rPr>
        <w:t>. Горские старшины «изъявили покорность».</w:t>
      </w:r>
    </w:p>
    <w:p w:rsidR="009D2C7D" w:rsidRPr="003E48B3" w:rsidRDefault="003E48B3" w:rsidP="003E48B3">
      <w:pPr>
        <w:pStyle w:val="20"/>
        <w:shd w:val="clear" w:color="auto" w:fill="auto"/>
        <w:spacing w:after="0" w:line="240" w:lineRule="auto"/>
        <w:ind w:firstLine="440"/>
        <w:rPr>
          <w:b w:val="0"/>
          <w:sz w:val="28"/>
          <w:szCs w:val="28"/>
        </w:rPr>
      </w:pPr>
      <w:r w:rsidRPr="003E48B3">
        <w:rPr>
          <w:b w:val="0"/>
          <w:sz w:val="28"/>
          <w:szCs w:val="28"/>
        </w:rPr>
        <w:t xml:space="preserve">21 мая 1864 г. в урочище </w:t>
      </w:r>
      <w:proofErr w:type="spellStart"/>
      <w:r w:rsidRPr="003E48B3">
        <w:rPr>
          <w:b w:val="0"/>
          <w:sz w:val="28"/>
          <w:szCs w:val="28"/>
        </w:rPr>
        <w:t>Кбаада</w:t>
      </w:r>
      <w:proofErr w:type="spellEnd"/>
      <w:r w:rsidRPr="003E48B3">
        <w:rPr>
          <w:b w:val="0"/>
          <w:sz w:val="28"/>
          <w:szCs w:val="28"/>
        </w:rPr>
        <w:t xml:space="preserve"> совершено молебст</w:t>
      </w:r>
      <w:r w:rsidRPr="003E48B3">
        <w:rPr>
          <w:b w:val="0"/>
          <w:sz w:val="28"/>
          <w:szCs w:val="28"/>
        </w:rPr>
        <w:softHyphen/>
        <w:t>вие по случаю окончания Кавказской войны. Кровопро</w:t>
      </w:r>
      <w:r w:rsidRPr="003E48B3">
        <w:rPr>
          <w:b w:val="0"/>
          <w:sz w:val="28"/>
          <w:szCs w:val="28"/>
        </w:rPr>
        <w:softHyphen/>
        <w:t>литная война принесла обеим сторонам десятилетия стра</w:t>
      </w:r>
      <w:r w:rsidRPr="003E48B3">
        <w:rPr>
          <w:b w:val="0"/>
          <w:sz w:val="28"/>
          <w:szCs w:val="28"/>
        </w:rPr>
        <w:softHyphen/>
        <w:t>даний. В ней погибли тысячи казаков и русских солдат. На отвоёванных у горцев территориях появлялись новые кордоны и основывались станицы. Не меньшими были и потери горцев.</w:t>
      </w:r>
    </w:p>
    <w:p w:rsidR="009D2C7D" w:rsidRPr="003E48B3" w:rsidRDefault="003E48B3" w:rsidP="003E48B3">
      <w:pPr>
        <w:pStyle w:val="20"/>
        <w:shd w:val="clear" w:color="auto" w:fill="auto"/>
        <w:spacing w:after="0" w:line="240" w:lineRule="auto"/>
        <w:ind w:firstLine="440"/>
        <w:rPr>
          <w:b w:val="0"/>
          <w:sz w:val="28"/>
          <w:szCs w:val="28"/>
        </w:rPr>
      </w:pPr>
      <w:r w:rsidRPr="003E48B3">
        <w:rPr>
          <w:b w:val="0"/>
          <w:sz w:val="28"/>
          <w:szCs w:val="28"/>
        </w:rPr>
        <w:t>Трагическим финалом войны стало вынужденное пере</w:t>
      </w:r>
      <w:r w:rsidRPr="003E48B3">
        <w:rPr>
          <w:b w:val="0"/>
          <w:sz w:val="28"/>
          <w:szCs w:val="28"/>
        </w:rPr>
        <w:softHyphen/>
        <w:t xml:space="preserve">селение около полумиллиона горцев в Турцию, </w:t>
      </w:r>
      <w:proofErr w:type="spellStart"/>
      <w:r>
        <w:rPr>
          <w:b w:val="0"/>
          <w:sz w:val="28"/>
          <w:szCs w:val="28"/>
        </w:rPr>
        <w:t>иницииров</w:t>
      </w:r>
      <w:r w:rsidR="00CF7C97">
        <w:rPr>
          <w:b w:val="0"/>
          <w:sz w:val="28"/>
          <w:szCs w:val="28"/>
        </w:rPr>
        <w:t>а</w:t>
      </w:r>
      <w:r w:rsidRPr="003E48B3">
        <w:rPr>
          <w:b w:val="0"/>
          <w:sz w:val="28"/>
          <w:szCs w:val="28"/>
        </w:rPr>
        <w:t>ное</w:t>
      </w:r>
      <w:proofErr w:type="spellEnd"/>
      <w:r w:rsidRPr="003E48B3">
        <w:rPr>
          <w:b w:val="0"/>
          <w:sz w:val="28"/>
          <w:szCs w:val="28"/>
        </w:rPr>
        <w:t xml:space="preserve"> российским и турецким правительствами, подстре</w:t>
      </w:r>
      <w:r w:rsidRPr="003E48B3">
        <w:rPr>
          <w:b w:val="0"/>
          <w:sz w:val="28"/>
          <w:szCs w:val="28"/>
        </w:rPr>
        <w:softHyphen/>
        <w:t>каемое горскими властями и мусульманским духовенством.</w:t>
      </w:r>
    </w:p>
    <w:p w:rsidR="009D2C7D" w:rsidRPr="003E48B3" w:rsidRDefault="003E48B3" w:rsidP="003E48B3">
      <w:pPr>
        <w:pStyle w:val="20"/>
        <w:shd w:val="clear" w:color="auto" w:fill="auto"/>
        <w:spacing w:after="0" w:line="240" w:lineRule="auto"/>
        <w:ind w:firstLine="400"/>
        <w:rPr>
          <w:b w:val="0"/>
          <w:sz w:val="28"/>
          <w:szCs w:val="28"/>
        </w:rPr>
      </w:pPr>
      <w:r w:rsidRPr="003E48B3">
        <w:rPr>
          <w:b w:val="0"/>
          <w:sz w:val="28"/>
          <w:szCs w:val="28"/>
        </w:rPr>
        <w:t>«Мирные» черкесы, признавшие русскую власть, пере</w:t>
      </w:r>
      <w:r w:rsidRPr="003E48B3">
        <w:rPr>
          <w:b w:val="0"/>
          <w:sz w:val="28"/>
          <w:szCs w:val="28"/>
        </w:rPr>
        <w:softHyphen/>
        <w:t xml:space="preserve">селившиеся в </w:t>
      </w:r>
      <w:proofErr w:type="spellStart"/>
      <w:r w:rsidRPr="003E48B3">
        <w:rPr>
          <w:b w:val="0"/>
          <w:sz w:val="28"/>
          <w:szCs w:val="28"/>
        </w:rPr>
        <w:t>Прикубанье</w:t>
      </w:r>
      <w:proofErr w:type="spellEnd"/>
      <w:r w:rsidRPr="003E48B3">
        <w:rPr>
          <w:b w:val="0"/>
          <w:sz w:val="28"/>
          <w:szCs w:val="28"/>
        </w:rPr>
        <w:t xml:space="preserve"> и на Лабу, сохранили свой язык, религию, культуру.</w:t>
      </w:r>
    </w:p>
    <w:p w:rsidR="009D2C7D" w:rsidRPr="003E48B3" w:rsidRDefault="003E48B3" w:rsidP="003E48B3">
      <w:pPr>
        <w:pStyle w:val="40"/>
        <w:shd w:val="clear" w:color="auto" w:fill="auto"/>
        <w:spacing w:line="240" w:lineRule="auto"/>
        <w:rPr>
          <w:b w:val="0"/>
        </w:rPr>
      </w:pPr>
      <w:r w:rsidRPr="003E48B3">
        <w:rPr>
          <w:b w:val="0"/>
        </w:rPr>
        <w:t xml:space="preserve">Освоение </w:t>
      </w:r>
      <w:proofErr w:type="spellStart"/>
      <w:r w:rsidRPr="003E48B3">
        <w:rPr>
          <w:b w:val="0"/>
        </w:rPr>
        <w:t>Закубанья</w:t>
      </w:r>
      <w:proofErr w:type="spellEnd"/>
    </w:p>
    <w:p w:rsidR="009D2C7D" w:rsidRPr="003E48B3" w:rsidRDefault="003E48B3" w:rsidP="003E48B3">
      <w:pPr>
        <w:pStyle w:val="20"/>
        <w:shd w:val="clear" w:color="auto" w:fill="auto"/>
        <w:spacing w:after="0" w:line="240" w:lineRule="auto"/>
        <w:ind w:firstLine="400"/>
        <w:rPr>
          <w:b w:val="0"/>
          <w:sz w:val="28"/>
          <w:szCs w:val="28"/>
        </w:rPr>
      </w:pPr>
      <w:r w:rsidRPr="003E48B3">
        <w:rPr>
          <w:b w:val="0"/>
          <w:sz w:val="28"/>
          <w:szCs w:val="28"/>
        </w:rPr>
        <w:t>После завершения Кавказской войны произошло самое мощное пополнение численности Кубанского казачь</w:t>
      </w:r>
      <w:r w:rsidRPr="003E48B3">
        <w:rPr>
          <w:b w:val="0"/>
          <w:sz w:val="28"/>
          <w:szCs w:val="28"/>
        </w:rPr>
        <w:softHyphen/>
        <w:t>его войска. Ещё 10 мая 1862 г. утверждено положение о заселении предгорий западной части Кавказского хребта кубанскими казаками и другими переселенцами из Рос</w:t>
      </w:r>
      <w:r w:rsidRPr="003E48B3">
        <w:rPr>
          <w:b w:val="0"/>
          <w:sz w:val="28"/>
          <w:szCs w:val="28"/>
        </w:rPr>
        <w:softHyphen/>
        <w:t xml:space="preserve">сии. Основа его - императорский рескрипт на имя </w:t>
      </w:r>
      <w:r w:rsidRPr="003E48B3">
        <w:rPr>
          <w:rStyle w:val="214pt"/>
          <w:bCs/>
        </w:rPr>
        <w:t xml:space="preserve">Н.И. </w:t>
      </w:r>
      <w:r w:rsidRPr="003E48B3">
        <w:rPr>
          <w:b w:val="0"/>
          <w:sz w:val="28"/>
          <w:szCs w:val="28"/>
        </w:rPr>
        <w:t>Евдокимова.</w:t>
      </w:r>
    </w:p>
    <w:p w:rsidR="009D2C7D" w:rsidRPr="003E48B3" w:rsidRDefault="003E48B3" w:rsidP="003E48B3">
      <w:pPr>
        <w:pStyle w:val="20"/>
        <w:shd w:val="clear" w:color="auto" w:fill="auto"/>
        <w:spacing w:after="0" w:line="240" w:lineRule="auto"/>
        <w:ind w:firstLine="400"/>
        <w:rPr>
          <w:b w:val="0"/>
          <w:sz w:val="28"/>
          <w:szCs w:val="28"/>
        </w:rPr>
      </w:pPr>
      <w:r w:rsidRPr="003E48B3">
        <w:rPr>
          <w:b w:val="0"/>
          <w:sz w:val="28"/>
          <w:szCs w:val="28"/>
        </w:rPr>
        <w:t xml:space="preserve">К переселению на </w:t>
      </w:r>
      <w:proofErr w:type="spellStart"/>
      <w:r w:rsidRPr="003E48B3">
        <w:rPr>
          <w:b w:val="0"/>
          <w:sz w:val="28"/>
          <w:szCs w:val="28"/>
        </w:rPr>
        <w:t>закубанские</w:t>
      </w:r>
      <w:proofErr w:type="spellEnd"/>
      <w:r w:rsidRPr="003E48B3">
        <w:rPr>
          <w:b w:val="0"/>
          <w:sz w:val="28"/>
          <w:szCs w:val="28"/>
        </w:rPr>
        <w:t xml:space="preserve"> земли привлекались не только казаки Кубанского, но и Азовского, Донского и других казачьих войск, государственные крестьяне, нижние чины Кавказской армии, лица всех свободных и податных состояний. Первым переселенцам (их называли также «охотниками») предоставлялись в частную и потом</w:t>
      </w:r>
      <w:r w:rsidRPr="003E48B3">
        <w:rPr>
          <w:b w:val="0"/>
          <w:sz w:val="28"/>
          <w:szCs w:val="28"/>
        </w:rPr>
        <w:softHyphen/>
        <w:t>ственную собственность участки земли: в 5-10 десятин — казакам и крестьянам, от 25 до 50 десятин - офицерам, помимо пользования общинной землёй, только с ограни</w:t>
      </w:r>
      <w:r w:rsidRPr="003E48B3">
        <w:rPr>
          <w:b w:val="0"/>
          <w:sz w:val="28"/>
          <w:szCs w:val="28"/>
        </w:rPr>
        <w:softHyphen/>
        <w:t xml:space="preserve">чением - не продавать «охотничьи» участки </w:t>
      </w:r>
      <w:proofErr w:type="spellStart"/>
      <w:r w:rsidRPr="003E48B3">
        <w:rPr>
          <w:b w:val="0"/>
          <w:sz w:val="28"/>
          <w:szCs w:val="28"/>
        </w:rPr>
        <w:t>неказакам</w:t>
      </w:r>
      <w:proofErr w:type="spellEnd"/>
      <w:r w:rsidRPr="003E48B3">
        <w:rPr>
          <w:b w:val="0"/>
          <w:sz w:val="28"/>
          <w:szCs w:val="28"/>
        </w:rPr>
        <w:t>.</w:t>
      </w:r>
    </w:p>
    <w:p w:rsidR="009D2C7D" w:rsidRPr="003E48B3" w:rsidRDefault="003E48B3" w:rsidP="003E48B3">
      <w:pPr>
        <w:pStyle w:val="20"/>
        <w:shd w:val="clear" w:color="auto" w:fill="auto"/>
        <w:spacing w:after="0" w:line="240" w:lineRule="auto"/>
        <w:ind w:firstLine="400"/>
        <w:rPr>
          <w:b w:val="0"/>
          <w:sz w:val="28"/>
          <w:szCs w:val="28"/>
        </w:rPr>
      </w:pPr>
      <w:r w:rsidRPr="003E48B3">
        <w:rPr>
          <w:b w:val="0"/>
          <w:sz w:val="28"/>
          <w:szCs w:val="28"/>
        </w:rPr>
        <w:t>Этим положением впервые допускалось в войске разви</w:t>
      </w:r>
      <w:r w:rsidRPr="003E48B3">
        <w:rPr>
          <w:b w:val="0"/>
          <w:sz w:val="28"/>
          <w:szCs w:val="28"/>
        </w:rPr>
        <w:softHyphen/>
        <w:t>тие частной собственности и на</w:t>
      </w:r>
      <w:r w:rsidRPr="003E48B3">
        <w:rPr>
          <w:b w:val="0"/>
          <w:sz w:val="28"/>
          <w:szCs w:val="28"/>
        </w:rPr>
        <w:softHyphen/>
        <w:t xml:space="preserve">чало водворения </w:t>
      </w:r>
      <w:proofErr w:type="spellStart"/>
      <w:r w:rsidRPr="003E48B3">
        <w:rPr>
          <w:b w:val="0"/>
          <w:sz w:val="28"/>
          <w:szCs w:val="28"/>
        </w:rPr>
        <w:t>неказачьего</w:t>
      </w:r>
      <w:proofErr w:type="spellEnd"/>
      <w:r w:rsidRPr="003E48B3">
        <w:rPr>
          <w:b w:val="0"/>
          <w:sz w:val="28"/>
          <w:szCs w:val="28"/>
        </w:rPr>
        <w:t xml:space="preserve"> сословия (так как усадьбы в пре</w:t>
      </w:r>
      <w:r w:rsidRPr="003E48B3">
        <w:rPr>
          <w:b w:val="0"/>
          <w:sz w:val="28"/>
          <w:szCs w:val="28"/>
        </w:rPr>
        <w:softHyphen/>
        <w:t>жних станицах разрешалось про</w:t>
      </w:r>
      <w:r w:rsidRPr="003E48B3">
        <w:rPr>
          <w:b w:val="0"/>
          <w:sz w:val="28"/>
          <w:szCs w:val="28"/>
        </w:rPr>
        <w:softHyphen/>
        <w:t xml:space="preserve">давать </w:t>
      </w:r>
      <w:proofErr w:type="spellStart"/>
      <w:r w:rsidRPr="003E48B3">
        <w:rPr>
          <w:b w:val="0"/>
          <w:sz w:val="28"/>
          <w:szCs w:val="28"/>
        </w:rPr>
        <w:t>неказакам</w:t>
      </w:r>
      <w:proofErr w:type="spellEnd"/>
      <w:r w:rsidRPr="003E48B3">
        <w:rPr>
          <w:b w:val="0"/>
          <w:sz w:val="28"/>
          <w:szCs w:val="28"/>
        </w:rPr>
        <w:t>).</w:t>
      </w:r>
    </w:p>
    <w:p w:rsidR="009D2C7D" w:rsidRPr="003E48B3" w:rsidRDefault="003E48B3" w:rsidP="003E48B3">
      <w:pPr>
        <w:pStyle w:val="50"/>
        <w:shd w:val="clear" w:color="auto" w:fill="auto"/>
        <w:spacing w:line="240" w:lineRule="auto"/>
        <w:rPr>
          <w:b w:val="0"/>
          <w:sz w:val="28"/>
          <w:szCs w:val="28"/>
        </w:rPr>
      </w:pPr>
      <w:r w:rsidRPr="003E48B3">
        <w:rPr>
          <w:b w:val="0"/>
          <w:sz w:val="28"/>
          <w:szCs w:val="28"/>
        </w:rPr>
        <w:t>Заселение предгорий про</w:t>
      </w:r>
      <w:r w:rsidRPr="003E48B3">
        <w:rPr>
          <w:b w:val="0"/>
          <w:sz w:val="28"/>
          <w:szCs w:val="28"/>
        </w:rPr>
        <w:softHyphen/>
        <w:t>должалось до 1865 г. С 1861 по 1865 г. переселились до 16 тысяч</w:t>
      </w:r>
      <w:r>
        <w:rPr>
          <w:b w:val="0"/>
          <w:sz w:val="28"/>
          <w:szCs w:val="28"/>
        </w:rPr>
        <w:t xml:space="preserve"> </w:t>
      </w:r>
      <w:r w:rsidRPr="003E48B3">
        <w:rPr>
          <w:b w:val="0"/>
          <w:sz w:val="28"/>
          <w:szCs w:val="28"/>
        </w:rPr>
        <w:t>семей, в том числе из Донского, Азовского, Оренбургского, Уральского, Терского казачьих войск, солдаты Кавказ</w:t>
      </w:r>
      <w:r w:rsidRPr="003E48B3">
        <w:rPr>
          <w:b w:val="0"/>
          <w:sz w:val="28"/>
          <w:szCs w:val="28"/>
        </w:rPr>
        <w:softHyphen/>
        <w:t xml:space="preserve">ской армии и др. Ими основано более 80 станиц, в том числе на Черноморском побережье в составе </w:t>
      </w:r>
      <w:proofErr w:type="spellStart"/>
      <w:r w:rsidRPr="003E48B3">
        <w:rPr>
          <w:b w:val="0"/>
          <w:sz w:val="28"/>
          <w:szCs w:val="28"/>
        </w:rPr>
        <w:t>Шапсугского</w:t>
      </w:r>
      <w:proofErr w:type="spellEnd"/>
      <w:r w:rsidRPr="003E48B3">
        <w:rPr>
          <w:b w:val="0"/>
          <w:sz w:val="28"/>
          <w:szCs w:val="28"/>
        </w:rPr>
        <w:t xml:space="preserve"> берегового батальона.</w:t>
      </w:r>
    </w:p>
    <w:sectPr w:rsidR="009D2C7D" w:rsidRPr="003E48B3" w:rsidSect="00CF7C97">
      <w:footerReference w:type="default" r:id="rId7"/>
      <w:pgSz w:w="11907" w:h="16839" w:code="9"/>
      <w:pgMar w:top="1134" w:right="567" w:bottom="851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E20" w:rsidRDefault="003E48B3">
      <w:r>
        <w:separator/>
      </w:r>
    </w:p>
  </w:endnote>
  <w:endnote w:type="continuationSeparator" w:id="0">
    <w:p w:rsidR="00D47E20" w:rsidRDefault="003E4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C7D" w:rsidRDefault="009D2C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C7D" w:rsidRDefault="009D2C7D"/>
  </w:footnote>
  <w:footnote w:type="continuationSeparator" w:id="0">
    <w:p w:rsidR="009D2C7D" w:rsidRDefault="009D2C7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0752E"/>
    <w:multiLevelType w:val="multilevel"/>
    <w:tmpl w:val="76F4E3B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9EC746C"/>
    <w:multiLevelType w:val="multilevel"/>
    <w:tmpl w:val="58007C14"/>
    <w:lvl w:ilvl="0"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D2C7D"/>
    <w:rsid w:val="003E48B3"/>
    <w:rsid w:val="009D2C7D"/>
    <w:rsid w:val="00CF7C97"/>
    <w:rsid w:val="00D4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5A04872-CDE5-4320-BA63-6BE86D37F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Candara9pt">
    <w:name w:val="Основной текст (2) + Candara;9 pt;Не полужирный"/>
    <w:basedOn w:val="2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1pt">
    <w:name w:val="Основной текст (2) + 11 pt;Не полужирный;Малые прописные"/>
    <w:basedOn w:val="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1">
    <w:name w:val="Номер заголовка №1_"/>
    <w:basedOn w:val="a0"/>
    <w:link w:val="10"/>
    <w:rPr>
      <w:rFonts w:ascii="Verdana" w:eastAsia="Verdana" w:hAnsi="Verdana" w:cs="Verdana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1">
    <w:name w:val="Заголовок №1_"/>
    <w:basedOn w:val="a0"/>
    <w:link w:val="1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40"/>
      <w:szCs w:val="40"/>
      <w:u w:val="none"/>
    </w:rPr>
  </w:style>
  <w:style w:type="character" w:customStyle="1" w:styleId="115pt0pt">
    <w:name w:val="Заголовок №1 + 15 pt;Малые прописные;Интервал 0 pt"/>
    <w:basedOn w:val="11"/>
    <w:rPr>
      <w:rFonts w:ascii="Verdana" w:eastAsia="Verdana" w:hAnsi="Verdana" w:cs="Verdana"/>
      <w:b/>
      <w:bCs/>
      <w:i w:val="0"/>
      <w:iCs w:val="0"/>
      <w:smallCaps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pt0">
    <w:name w:val="Основной текст (2) + 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9pt">
    <w:name w:val="Основной текст (2) + 9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7">
    <w:name w:val="Подпись к картинк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Impact13pt">
    <w:name w:val="Колонтитул + Impact;13 pt;Не полужирный"/>
    <w:basedOn w:val="a4"/>
    <w:rPr>
      <w:rFonts w:ascii="Impact" w:eastAsia="Impact" w:hAnsi="Impact" w:cs="Impact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4pt">
    <w:name w:val="Основной текст (2) + 14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6pt">
    <w:name w:val="Колонтитул + 6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Verdana75pt">
    <w:name w:val="Колонтитул + Verdana;7;5 pt"/>
    <w:basedOn w:val="a4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3">
    <w:name w:val="Номер заголовка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5">
    <w:name w:val="Номер заголовка №2 + Малые прописные"/>
    <w:basedOn w:val="2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20">
    <w:name w:val="Заголовок №2 (2)_"/>
    <w:basedOn w:val="a0"/>
    <w:link w:val="221"/>
    <w:rPr>
      <w:rFonts w:ascii="Verdana" w:eastAsia="Verdana" w:hAnsi="Verdana" w:cs="Verdana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222">
    <w:name w:val="Заголовок №2 (2) + Малые прописные"/>
    <w:basedOn w:val="220"/>
    <w:rPr>
      <w:rFonts w:ascii="Verdana" w:eastAsia="Verdana" w:hAnsi="Verdana" w:cs="Verdana"/>
      <w:b/>
      <w:bCs/>
      <w:i w:val="0"/>
      <w:iCs w:val="0"/>
      <w:smallCaps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216pt">
    <w:name w:val="Заголовок №2 (2) + 16 pt;Не полужирный;Малые прописные"/>
    <w:basedOn w:val="220"/>
    <w:rPr>
      <w:rFonts w:ascii="Verdana" w:eastAsia="Verdana" w:hAnsi="Verdana" w:cs="Verdana"/>
      <w:b/>
      <w:bCs/>
      <w:i w:val="0"/>
      <w:iCs w:val="0"/>
      <w:smallCaps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Verdana" w:eastAsia="Verdana" w:hAnsi="Verdana" w:cs="Verdana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30">
    <w:name w:val="Заголовок №2 (3)_"/>
    <w:basedOn w:val="a0"/>
    <w:link w:val="231"/>
    <w:rPr>
      <w:rFonts w:ascii="Verdana" w:eastAsia="Verdana" w:hAnsi="Verdana" w:cs="Verdana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32">
    <w:name w:val="Заголовок №2 (3) + Малые прописные"/>
    <w:basedOn w:val="230"/>
    <w:rPr>
      <w:rFonts w:ascii="Verdana" w:eastAsia="Verdana" w:hAnsi="Verdana" w:cs="Verdana"/>
      <w:b/>
      <w:bCs/>
      <w:i w:val="0"/>
      <w:iCs w:val="0"/>
      <w:smallCaps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 w:line="283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Номер заголовка №1"/>
    <w:basedOn w:val="a"/>
    <w:link w:val="1"/>
    <w:pPr>
      <w:shd w:val="clear" w:color="auto" w:fill="FFFFFF"/>
      <w:spacing w:after="600" w:line="0" w:lineRule="atLeast"/>
      <w:ind w:firstLine="420"/>
      <w:jc w:val="both"/>
      <w:outlineLvl w:val="0"/>
    </w:pPr>
    <w:rPr>
      <w:rFonts w:ascii="Verdana" w:eastAsia="Verdana" w:hAnsi="Verdana" w:cs="Verdana"/>
      <w:b/>
      <w:bCs/>
      <w:sz w:val="30"/>
      <w:szCs w:val="30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600" w:after="300" w:line="528" w:lineRule="exact"/>
      <w:outlineLvl w:val="0"/>
    </w:pPr>
    <w:rPr>
      <w:rFonts w:ascii="Verdana" w:eastAsia="Verdana" w:hAnsi="Verdana" w:cs="Verdana"/>
      <w:b/>
      <w:bCs/>
      <w:spacing w:val="-10"/>
      <w:sz w:val="40"/>
      <w:szCs w:val="40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00" w:after="30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Подпись к картинке"/>
    <w:basedOn w:val="a"/>
    <w:link w:val="a7"/>
    <w:pPr>
      <w:shd w:val="clear" w:color="auto" w:fill="FFFFFF"/>
      <w:spacing w:line="178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ind w:firstLine="360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93" w:lineRule="exact"/>
      <w:ind w:firstLine="40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98" w:lineRule="exact"/>
      <w:ind w:firstLine="40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4">
    <w:name w:val="Номер заголовка №2"/>
    <w:basedOn w:val="a"/>
    <w:link w:val="23"/>
    <w:pPr>
      <w:shd w:val="clear" w:color="auto" w:fill="FFFFFF"/>
      <w:spacing w:after="720" w:line="0" w:lineRule="atLeast"/>
      <w:ind w:firstLine="440"/>
      <w:jc w:val="both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before="720" w:after="120" w:line="0" w:lineRule="atLeast"/>
      <w:ind w:firstLine="440"/>
      <w:jc w:val="both"/>
      <w:outlineLvl w:val="1"/>
    </w:pPr>
    <w:rPr>
      <w:rFonts w:ascii="Verdana" w:eastAsia="Verdana" w:hAnsi="Verdana" w:cs="Verdana"/>
      <w:b/>
      <w:bCs/>
      <w:sz w:val="40"/>
      <w:szCs w:val="4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20" w:after="120" w:line="0" w:lineRule="atLeast"/>
      <w:ind w:firstLine="440"/>
      <w:jc w:val="both"/>
    </w:pPr>
    <w:rPr>
      <w:rFonts w:ascii="Verdana" w:eastAsia="Verdana" w:hAnsi="Verdana" w:cs="Verdana"/>
      <w:b/>
      <w:bCs/>
      <w:sz w:val="30"/>
      <w:szCs w:val="30"/>
    </w:rPr>
  </w:style>
  <w:style w:type="paragraph" w:customStyle="1" w:styleId="231">
    <w:name w:val="Заголовок №2 (3)"/>
    <w:basedOn w:val="a"/>
    <w:link w:val="230"/>
    <w:pPr>
      <w:shd w:val="clear" w:color="auto" w:fill="FFFFFF"/>
      <w:spacing w:before="120" w:after="360" w:line="0" w:lineRule="atLeast"/>
      <w:ind w:firstLine="440"/>
      <w:jc w:val="both"/>
      <w:outlineLvl w:val="1"/>
    </w:pPr>
    <w:rPr>
      <w:rFonts w:ascii="Verdana" w:eastAsia="Verdana" w:hAnsi="Verdana" w:cs="Verdana"/>
      <w:b/>
      <w:bCs/>
      <w:sz w:val="30"/>
      <w:szCs w:val="30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240" w:after="120" w:line="331" w:lineRule="exact"/>
      <w:ind w:hanging="60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E48B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E48B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5137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Лысов Виталий Сергеевич</cp:lastModifiedBy>
  <cp:revision>3</cp:revision>
  <cp:lastPrinted>2016-11-29T14:38:00Z</cp:lastPrinted>
  <dcterms:created xsi:type="dcterms:W3CDTF">2016-11-25T08:19:00Z</dcterms:created>
  <dcterms:modified xsi:type="dcterms:W3CDTF">2016-11-29T14:41:00Z</dcterms:modified>
</cp:coreProperties>
</file>